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53D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2</w:t>
      </w:r>
    </w:p>
    <w:p w14:paraId="084BC7E9">
      <w:pPr>
        <w:spacing w:line="580" w:lineRule="exact"/>
        <w:jc w:val="both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0F44D9E4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无行贿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犯罪记录的承诺函</w:t>
      </w:r>
    </w:p>
    <w:p w14:paraId="4FACB552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</w:p>
    <w:p w14:paraId="086965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宁夏回族自治区医疗保障局：</w:t>
      </w:r>
    </w:p>
    <w:p w14:paraId="7259C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我公司依法参加贵单位组织的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自治区医保局2025年医保基金管理突出问题专项整治“百日行动”车辆保障服务采购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采购项目询价活动。现本公司郑重承诺：</w:t>
      </w:r>
    </w:p>
    <w:p w14:paraId="141EEB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我公司及其现任法定代表人、主要负责人参加本项目采购活动前三年内无行贿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犯罪记录。</w:t>
      </w:r>
    </w:p>
    <w:p w14:paraId="4FE874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如本公司提供虚假承诺，愿承担一切法律责任。</w:t>
      </w:r>
    </w:p>
    <w:p w14:paraId="66976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360316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法定代表人或授权代表（签字）：</w:t>
      </w:r>
    </w:p>
    <w:p w14:paraId="5AD83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E4C09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供应商（公章）：</w:t>
      </w:r>
    </w:p>
    <w:p w14:paraId="74109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7A05A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  <w:bookmarkStart w:id="0" w:name="_GoBack"/>
      <w:bookmarkEnd w:id="0"/>
    </w:p>
    <w:p w14:paraId="497215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80180"/>
    <w:rsid w:val="322A6BDA"/>
    <w:rsid w:val="76D8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2025-11-18T01:42:00Z</dcterms:created>
  <dc:creator>信息安全头等舱</dc:creator>
  <cp:lastModifiedBy>信息安全头等舱</cp:lastModifiedBy>
  <dcterms:modified xsi:type="dcterms:W3CDTF">2025-11-18T01:44:09Z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47FF061B645F4913B0C7E9858C30329A_11</vt:lpwstr>
  </property>
  <property fmtid="{D5CDD505-2E9C-101B-9397-08002B2CF9AE}" pid="4" name="KSOTemplateDocerSaveRecord">
    <vt:lpwstr>eyJoZGlkIjoiYjdiOWIwODAzNGE0YzE3MjdiNGEyYzgxY2Q2YzExNmIiLCJ1c2VySWQiOiIxNjgyNTIxNTI5In0=</vt:lpwstr>
  </property>
</Properties>
</file>